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8D8" w:rsidRDefault="000F0F48">
      <w:pPr>
        <w:divId w:val="1434592478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</w:rPr>
        <w:t xml:space="preserve">Sec. 24-289. - Principal permitted uses. </w:t>
      </w:r>
    </w:p>
    <w:p w:rsidR="007968D8" w:rsidRDefault="000F0F48">
      <w:pPr>
        <w:pStyle w:val="p0"/>
        <w:divId w:val="1605310403"/>
        <w:rPr>
          <w:rFonts w:eastAsiaTheme="minorEastAsia"/>
        </w:rPr>
      </w:pPr>
      <w:r>
        <w:t xml:space="preserve">Only the following uses of structures or land shall be permitted within the C-4 Highway Commercial Districts: </w:t>
      </w:r>
    </w:p>
    <w:p w:rsidR="007968D8" w:rsidRDefault="000F0F48">
      <w:pPr>
        <w:pStyle w:val="list1"/>
        <w:divId w:val="1605310403"/>
      </w:pPr>
      <w:r>
        <w:t>(1)</w:t>
      </w:r>
      <w:r>
        <w:tab/>
      </w:r>
      <w:r>
        <w:rPr>
          <w:rStyle w:val="ital"/>
        </w:rPr>
        <w:t>Civic uses.</w:t>
      </w:r>
      <w:r>
        <w:t xml:space="preserve"> </w:t>
      </w:r>
    </w:p>
    <w:p w:rsidR="007968D8" w:rsidRDefault="000F0F48">
      <w:pPr>
        <w:pStyle w:val="list2"/>
        <w:divId w:val="1605310403"/>
      </w:pPr>
      <w:r>
        <w:t>a.</w:t>
      </w:r>
      <w:r>
        <w:tab/>
        <w:t>Administrative services.</w:t>
      </w:r>
    </w:p>
    <w:p w:rsidR="007968D8" w:rsidRDefault="000F0F48">
      <w:pPr>
        <w:pStyle w:val="list2"/>
        <w:divId w:val="1605310403"/>
      </w:pPr>
      <w:r>
        <w:t>b.</w:t>
      </w:r>
      <w:r>
        <w:tab/>
        <w:t>Club lodge.</w:t>
      </w:r>
    </w:p>
    <w:p w:rsidR="007968D8" w:rsidRDefault="000F0F48">
      <w:pPr>
        <w:pStyle w:val="list2"/>
        <w:divId w:val="1605310403"/>
      </w:pPr>
      <w:r>
        <w:t>c.</w:t>
      </w:r>
      <w:r>
        <w:tab/>
        <w:t>Cultural services.</w:t>
      </w:r>
    </w:p>
    <w:p w:rsidR="007968D8" w:rsidRDefault="000F0F48">
      <w:pPr>
        <w:pStyle w:val="list2"/>
        <w:divId w:val="1605310403"/>
      </w:pPr>
      <w:r>
        <w:t>d.</w:t>
      </w:r>
      <w:r>
        <w:tab/>
        <w:t xml:space="preserve">Local utility </w:t>
      </w:r>
      <w:r>
        <w:t>services.</w:t>
      </w:r>
    </w:p>
    <w:p w:rsidR="007968D8" w:rsidRDefault="000F0F48">
      <w:pPr>
        <w:pStyle w:val="list2"/>
        <w:divId w:val="1605310403"/>
      </w:pPr>
      <w:r>
        <w:t>e.</w:t>
      </w:r>
      <w:r>
        <w:tab/>
        <w:t>Safety services.</w:t>
      </w:r>
    </w:p>
    <w:p w:rsidR="007968D8" w:rsidRDefault="000F0F48">
      <w:pPr>
        <w:pStyle w:val="list1"/>
        <w:divId w:val="1605310403"/>
      </w:pPr>
      <w:r>
        <w:t>(2)</w:t>
      </w:r>
      <w:r>
        <w:tab/>
      </w:r>
      <w:r>
        <w:rPr>
          <w:rStyle w:val="ital"/>
        </w:rPr>
        <w:t>Commercial uses.</w:t>
      </w:r>
      <w:r>
        <w:t xml:space="preserve"> </w:t>
      </w:r>
    </w:p>
    <w:p w:rsidR="007968D8" w:rsidRDefault="000F0F48">
      <w:pPr>
        <w:pStyle w:val="list2"/>
        <w:divId w:val="1605310403"/>
      </w:pPr>
      <w:r>
        <w:t>a.</w:t>
      </w:r>
      <w:r>
        <w:tab/>
        <w:t>Administrative and business offices.</w:t>
      </w:r>
    </w:p>
    <w:p w:rsidR="007968D8" w:rsidRDefault="000F0F48">
      <w:pPr>
        <w:pStyle w:val="list2"/>
        <w:divId w:val="1605310403"/>
      </w:pPr>
      <w:r>
        <w:t>b.</w:t>
      </w:r>
      <w:r>
        <w:tab/>
        <w:t>Automotive and equipment services:</w:t>
      </w:r>
    </w:p>
    <w:p w:rsidR="007968D8" w:rsidRDefault="000F0F48">
      <w:pPr>
        <w:pStyle w:val="list3"/>
        <w:divId w:val="1605310403"/>
      </w:pPr>
      <w:r>
        <w:t>1.</w:t>
      </w:r>
      <w:r>
        <w:tab/>
        <w:t>Automotive washing.</w:t>
      </w:r>
    </w:p>
    <w:p w:rsidR="007968D8" w:rsidRDefault="000F0F48">
      <w:pPr>
        <w:pStyle w:val="list3"/>
        <w:divId w:val="1605310403"/>
      </w:pPr>
      <w:r>
        <w:t>2.</w:t>
      </w:r>
      <w:r>
        <w:tab/>
        <w:t>Service stations.</w:t>
      </w:r>
    </w:p>
    <w:p w:rsidR="007968D8" w:rsidRDefault="000F0F48">
      <w:pPr>
        <w:pStyle w:val="list3"/>
        <w:divId w:val="1605310403"/>
      </w:pPr>
      <w:r>
        <w:t>3.</w:t>
      </w:r>
      <w:r>
        <w:tab/>
        <w:t>Commercial off-street parking.</w:t>
      </w:r>
    </w:p>
    <w:p w:rsidR="007968D8" w:rsidRDefault="000F0F48">
      <w:pPr>
        <w:pStyle w:val="list3"/>
        <w:divId w:val="1605310403"/>
      </w:pPr>
      <w:r>
        <w:t>4.</w:t>
      </w:r>
      <w:r>
        <w:tab/>
        <w:t>Automotive rentals.</w:t>
      </w:r>
    </w:p>
    <w:p w:rsidR="007968D8" w:rsidRDefault="000F0F48">
      <w:pPr>
        <w:pStyle w:val="list3"/>
        <w:divId w:val="1605310403"/>
      </w:pPr>
      <w:r>
        <w:t>5.</w:t>
      </w:r>
      <w:r>
        <w:tab/>
        <w:t>Automotive sales.</w:t>
      </w:r>
    </w:p>
    <w:p w:rsidR="007968D8" w:rsidRDefault="000F0F48">
      <w:pPr>
        <w:pStyle w:val="list3"/>
        <w:divId w:val="1605310403"/>
      </w:pPr>
      <w:r>
        <w:t>6.</w:t>
      </w:r>
      <w:r>
        <w:tab/>
        <w:t>E</w:t>
      </w:r>
      <w:r>
        <w:t>quipment sales.</w:t>
      </w:r>
    </w:p>
    <w:p w:rsidR="007968D8" w:rsidRDefault="000F0F48">
      <w:pPr>
        <w:pStyle w:val="list3"/>
        <w:divId w:val="1605310403"/>
      </w:pPr>
      <w:r>
        <w:t>7.</w:t>
      </w:r>
      <w:r>
        <w:tab/>
        <w:t>Automotive repair services.</w:t>
      </w:r>
    </w:p>
    <w:p w:rsidR="007968D8" w:rsidRDefault="000F0F48">
      <w:pPr>
        <w:pStyle w:val="list3"/>
        <w:divId w:val="1605310403"/>
      </w:pPr>
      <w:r>
        <w:t>8.</w:t>
      </w:r>
      <w:r>
        <w:tab/>
        <w:t>Equipment repair services.</w:t>
      </w:r>
    </w:p>
    <w:p w:rsidR="007968D8" w:rsidRDefault="000F0F48">
      <w:pPr>
        <w:pStyle w:val="list3"/>
        <w:divId w:val="1605310403"/>
      </w:pPr>
      <w:r>
        <w:t>9.</w:t>
      </w:r>
      <w:r>
        <w:tab/>
        <w:t>Vehicle storage.</w:t>
      </w:r>
    </w:p>
    <w:p w:rsidR="007968D8" w:rsidRDefault="000F0F48">
      <w:pPr>
        <w:pStyle w:val="list2"/>
        <w:divId w:val="1605310403"/>
      </w:pPr>
      <w:r>
        <w:t>c.</w:t>
      </w:r>
      <w:r>
        <w:tab/>
        <w:t>Building maintenance services.</w:t>
      </w:r>
    </w:p>
    <w:p w:rsidR="007968D8" w:rsidRDefault="000F0F48">
      <w:pPr>
        <w:pStyle w:val="list2"/>
        <w:divId w:val="1605310403"/>
      </w:pPr>
      <w:r>
        <w:t>d.</w:t>
      </w:r>
      <w:r>
        <w:tab/>
        <w:t>Business support services.</w:t>
      </w:r>
    </w:p>
    <w:p w:rsidR="007968D8" w:rsidRDefault="000F0F48">
      <w:pPr>
        <w:pStyle w:val="list2"/>
        <w:divId w:val="1605310403"/>
      </w:pPr>
      <w:r>
        <w:t>e.</w:t>
      </w:r>
      <w:r>
        <w:tab/>
        <w:t>Business or trade school.</w:t>
      </w:r>
    </w:p>
    <w:p w:rsidR="007968D8" w:rsidRDefault="000F0F48">
      <w:pPr>
        <w:pStyle w:val="list2"/>
        <w:divId w:val="1605310403"/>
      </w:pPr>
      <w:r>
        <w:t>f.</w:t>
      </w:r>
      <w:r>
        <w:tab/>
        <w:t>Cocktail lounge.</w:t>
      </w:r>
    </w:p>
    <w:p w:rsidR="007968D8" w:rsidRDefault="000F0F48">
      <w:pPr>
        <w:pStyle w:val="list2"/>
        <w:divId w:val="1605310403"/>
      </w:pPr>
      <w:r>
        <w:t>g.</w:t>
      </w:r>
      <w:r>
        <w:tab/>
        <w:t>Communication services.</w:t>
      </w:r>
    </w:p>
    <w:p w:rsidR="007968D8" w:rsidRDefault="000F0F48">
      <w:pPr>
        <w:pStyle w:val="list2"/>
        <w:divId w:val="1605310403"/>
      </w:pPr>
      <w:r>
        <w:t>h.</w:t>
      </w:r>
      <w:r>
        <w:tab/>
        <w:t xml:space="preserve">Consumer repair </w:t>
      </w:r>
      <w:r>
        <w:t>services.</w:t>
      </w:r>
    </w:p>
    <w:p w:rsidR="007968D8" w:rsidRDefault="000F0F48">
      <w:pPr>
        <w:pStyle w:val="list2"/>
        <w:divId w:val="1605310403"/>
      </w:pPr>
      <w:r>
        <w:t>i.</w:t>
      </w:r>
      <w:r>
        <w:tab/>
        <w:t>Convenience store.</w:t>
      </w:r>
    </w:p>
    <w:p w:rsidR="007968D8" w:rsidRDefault="000F0F48">
      <w:pPr>
        <w:pStyle w:val="list2"/>
        <w:divId w:val="1605310403"/>
      </w:pPr>
      <w:r>
        <w:t>j.</w:t>
      </w:r>
      <w:r>
        <w:tab/>
        <w:t>Financial services.</w:t>
      </w:r>
    </w:p>
    <w:p w:rsidR="007968D8" w:rsidRDefault="000F0F48">
      <w:pPr>
        <w:pStyle w:val="list2"/>
        <w:divId w:val="1605310403"/>
      </w:pPr>
      <w:r>
        <w:t>k.</w:t>
      </w:r>
      <w:r>
        <w:tab/>
        <w:t>Food sales.</w:t>
      </w:r>
    </w:p>
    <w:p w:rsidR="007968D8" w:rsidRDefault="000F0F48">
      <w:pPr>
        <w:pStyle w:val="list2"/>
        <w:divId w:val="1605310403"/>
      </w:pPr>
      <w:r>
        <w:t>l.</w:t>
      </w:r>
      <w:r>
        <w:tab/>
        <w:t>Funeral services.</w:t>
      </w:r>
    </w:p>
    <w:p w:rsidR="007968D8" w:rsidRDefault="000F0F48">
      <w:pPr>
        <w:pStyle w:val="list2"/>
        <w:divId w:val="1605310403"/>
      </w:pPr>
      <w:r>
        <w:t>m.</w:t>
      </w:r>
      <w:r>
        <w:tab/>
        <w:t>Liquor sales.</w:t>
      </w:r>
    </w:p>
    <w:p w:rsidR="007968D8" w:rsidRDefault="000F0F48">
      <w:pPr>
        <w:pStyle w:val="list2"/>
        <w:divId w:val="1605310403"/>
      </w:pPr>
      <w:r>
        <w:t>n.</w:t>
      </w:r>
      <w:r>
        <w:tab/>
        <w:t>Medical offices.</w:t>
      </w:r>
    </w:p>
    <w:p w:rsidR="007968D8" w:rsidRDefault="000F0F48">
      <w:pPr>
        <w:pStyle w:val="list2"/>
        <w:divId w:val="1605310403"/>
      </w:pPr>
      <w:r>
        <w:t>o.</w:t>
      </w:r>
      <w:r>
        <w:tab/>
        <w:t>Personal improvement services.</w:t>
      </w:r>
    </w:p>
    <w:p w:rsidR="007968D8" w:rsidRDefault="000F0F48">
      <w:pPr>
        <w:pStyle w:val="list2"/>
        <w:divId w:val="1605310403"/>
      </w:pPr>
      <w:r>
        <w:t>p.</w:t>
      </w:r>
      <w:r>
        <w:tab/>
        <w:t>Personal services.</w:t>
      </w:r>
    </w:p>
    <w:p w:rsidR="007968D8" w:rsidRDefault="000F0F48">
      <w:pPr>
        <w:pStyle w:val="list2"/>
        <w:divId w:val="1605310403"/>
      </w:pPr>
      <w:r>
        <w:t>q.</w:t>
      </w:r>
      <w:r>
        <w:tab/>
        <w:t>Pet services.</w:t>
      </w:r>
    </w:p>
    <w:p w:rsidR="007968D8" w:rsidRDefault="000F0F48">
      <w:pPr>
        <w:pStyle w:val="list2"/>
        <w:divId w:val="1605310403"/>
      </w:pPr>
      <w:r>
        <w:t>r.</w:t>
      </w:r>
      <w:r>
        <w:tab/>
        <w:t>Professional office.</w:t>
      </w:r>
    </w:p>
    <w:p w:rsidR="007968D8" w:rsidRDefault="000F0F48">
      <w:pPr>
        <w:pStyle w:val="list2"/>
        <w:divId w:val="1605310403"/>
      </w:pPr>
      <w:r>
        <w:lastRenderedPageBreak/>
        <w:t>s.</w:t>
      </w:r>
      <w:r>
        <w:tab/>
        <w:t>Research services.</w:t>
      </w:r>
    </w:p>
    <w:p w:rsidR="007968D8" w:rsidRDefault="000F0F48">
      <w:pPr>
        <w:pStyle w:val="list2"/>
        <w:divId w:val="1605310403"/>
      </w:pPr>
      <w:r>
        <w:t>t.</w:t>
      </w:r>
      <w:r>
        <w:tab/>
      </w:r>
      <w:r>
        <w:t>Restaurant (convenience).</w:t>
      </w:r>
    </w:p>
    <w:p w:rsidR="007968D8" w:rsidRDefault="000F0F48">
      <w:pPr>
        <w:pStyle w:val="list2"/>
        <w:divId w:val="1605310403"/>
      </w:pPr>
      <w:r>
        <w:t>u.</w:t>
      </w:r>
      <w:r>
        <w:tab/>
        <w:t>Restaurant (general).</w:t>
      </w:r>
    </w:p>
    <w:p w:rsidR="007968D8" w:rsidRDefault="000F0F48">
      <w:pPr>
        <w:pStyle w:val="list2"/>
        <w:divId w:val="1605310403"/>
      </w:pPr>
      <w:r>
        <w:t>v.</w:t>
      </w:r>
      <w:r>
        <w:tab/>
        <w:t>Retail Sales (limited).</w:t>
      </w:r>
    </w:p>
    <w:p w:rsidR="007968D8" w:rsidRDefault="000F0F48">
      <w:pPr>
        <w:pStyle w:val="list2"/>
        <w:divId w:val="1605310403"/>
      </w:pPr>
      <w:r>
        <w:t>w.</w:t>
      </w:r>
      <w:r>
        <w:tab/>
        <w:t>Studio/gallery (general).</w:t>
      </w:r>
    </w:p>
    <w:p w:rsidR="007968D8" w:rsidRDefault="000F0F48">
      <w:pPr>
        <w:pStyle w:val="list2"/>
        <w:divId w:val="1605310403"/>
      </w:pPr>
      <w:r>
        <w:t>x.</w:t>
      </w:r>
      <w:r>
        <w:tab/>
        <w:t>Studio/gallery (limited).</w:t>
      </w:r>
    </w:p>
    <w:p w:rsidR="007968D8" w:rsidRDefault="000F0F48">
      <w:pPr>
        <w:pStyle w:val="list2"/>
        <w:divId w:val="1605310403"/>
      </w:pPr>
      <w:r>
        <w:t>y.</w:t>
      </w:r>
      <w:r>
        <w:tab/>
        <w:t>Visitor habitation (hotel/motel).</w:t>
      </w:r>
    </w:p>
    <w:p w:rsidR="007968D8" w:rsidRDefault="000F0F48">
      <w:pPr>
        <w:pStyle w:val="list1"/>
        <w:divId w:val="1605310403"/>
      </w:pPr>
      <w:r>
        <w:t>(3)</w:t>
      </w:r>
      <w:r>
        <w:tab/>
      </w:r>
      <w:r>
        <w:rPr>
          <w:rStyle w:val="ital"/>
        </w:rPr>
        <w:t>Industrial use types.</w:t>
      </w:r>
      <w:r>
        <w:t xml:space="preserve"> </w:t>
      </w:r>
    </w:p>
    <w:p w:rsidR="007968D8" w:rsidRDefault="000F0F48">
      <w:pPr>
        <w:pStyle w:val="list2"/>
        <w:divId w:val="1605310403"/>
      </w:pPr>
      <w:r>
        <w:t>a.</w:t>
      </w:r>
      <w:r>
        <w:tab/>
        <w:t>Custom manufacturing.</w:t>
      </w:r>
    </w:p>
    <w:p w:rsidR="007968D8" w:rsidRDefault="000F0F48">
      <w:pPr>
        <w:pStyle w:val="list2"/>
        <w:divId w:val="1605310403"/>
      </w:pPr>
      <w:r>
        <w:t>b.</w:t>
      </w:r>
      <w:r>
        <w:tab/>
        <w:t>Warehousing and distribution</w:t>
      </w:r>
      <w:r>
        <w:t xml:space="preserve"> (limited warehousing and distribution).</w:t>
      </w:r>
    </w:p>
    <w:p w:rsidR="007968D8" w:rsidRDefault="000F0F48">
      <w:pPr>
        <w:pStyle w:val="historynote0"/>
        <w:divId w:val="1605310403"/>
      </w:pPr>
      <w:r>
        <w:t>(Ord. No. 394(2nd Ser.), § 1(11.15), 11-26-2007; Ord. No. 405(2nd Ser.), § 3, 4-27-2009)</w:t>
      </w:r>
    </w:p>
    <w:p w:rsidR="007968D8" w:rsidRDefault="000F0F48">
      <w:pPr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Sec. 24-290. - Conditional uses. </w:t>
      </w:r>
    </w:p>
    <w:p w:rsidR="007968D8" w:rsidRDefault="000F0F48">
      <w:pPr>
        <w:pStyle w:val="p0"/>
        <w:rPr>
          <w:rFonts w:eastAsiaTheme="minorEastAsia"/>
        </w:rPr>
      </w:pPr>
      <w:r>
        <w:t>The following uses of land and structures may be allowed within the C-4 Highway Commercial D</w:t>
      </w:r>
      <w:r>
        <w:t xml:space="preserve">istrict subject to the review and approval of the Board of Appeals and Adjustments as provided in this chapter: </w:t>
      </w:r>
    </w:p>
    <w:p w:rsidR="007968D8" w:rsidRDefault="000F0F48">
      <w:pPr>
        <w:pStyle w:val="list1"/>
      </w:pPr>
      <w:r>
        <w:t>(1)</w:t>
      </w:r>
      <w:r>
        <w:tab/>
      </w:r>
      <w:r>
        <w:rPr>
          <w:rStyle w:val="ital"/>
        </w:rPr>
        <w:t>Civic uses.</w:t>
      </w:r>
      <w:r>
        <w:t xml:space="preserve"> </w:t>
      </w:r>
    </w:p>
    <w:p w:rsidR="007968D8" w:rsidRDefault="000F0F48">
      <w:pPr>
        <w:pStyle w:val="list2"/>
      </w:pPr>
      <w:r>
        <w:t>a.</w:t>
      </w:r>
      <w:r>
        <w:tab/>
        <w:t>College and university facilities.</w:t>
      </w:r>
    </w:p>
    <w:p w:rsidR="007968D8" w:rsidRDefault="000F0F48">
      <w:pPr>
        <w:pStyle w:val="list2"/>
      </w:pPr>
      <w:r>
        <w:t>b.</w:t>
      </w:r>
      <w:r>
        <w:tab/>
        <w:t>Detention facilities.</w:t>
      </w:r>
    </w:p>
    <w:p w:rsidR="007968D8" w:rsidRDefault="000F0F48">
      <w:pPr>
        <w:pStyle w:val="list2"/>
      </w:pPr>
      <w:r>
        <w:t>c.</w:t>
      </w:r>
      <w:r>
        <w:tab/>
        <w:t>Hospital services.</w:t>
      </w:r>
    </w:p>
    <w:p w:rsidR="007968D8" w:rsidRDefault="000F0F48">
      <w:pPr>
        <w:pStyle w:val="list2"/>
      </w:pPr>
      <w:r>
        <w:t>d.</w:t>
      </w:r>
      <w:r>
        <w:tab/>
        <w:t>Maintenance and service facilities.</w:t>
      </w:r>
    </w:p>
    <w:p w:rsidR="007968D8" w:rsidRDefault="000F0F48">
      <w:pPr>
        <w:pStyle w:val="list2"/>
      </w:pPr>
      <w:r>
        <w:t>e.</w:t>
      </w:r>
      <w:r>
        <w:tab/>
        <w:t>Major utility facilities.</w:t>
      </w:r>
    </w:p>
    <w:p w:rsidR="007968D8" w:rsidRDefault="000F0F48">
      <w:pPr>
        <w:pStyle w:val="list2"/>
      </w:pPr>
      <w:r>
        <w:t>f.</w:t>
      </w:r>
      <w:r>
        <w:tab/>
        <w:t>Military installations.</w:t>
      </w:r>
    </w:p>
    <w:p w:rsidR="007968D8" w:rsidRDefault="000F0F48">
      <w:pPr>
        <w:pStyle w:val="list2"/>
      </w:pPr>
      <w:r>
        <w:t>g.</w:t>
      </w:r>
      <w:r>
        <w:tab/>
        <w:t>Park and recreation services.</w:t>
      </w:r>
    </w:p>
    <w:p w:rsidR="007968D8" w:rsidRDefault="000F0F48">
      <w:pPr>
        <w:pStyle w:val="list2"/>
      </w:pPr>
      <w:r>
        <w:t>h.</w:t>
      </w:r>
      <w:r>
        <w:tab/>
        <w:t>Postal facilities.</w:t>
      </w:r>
    </w:p>
    <w:p w:rsidR="007968D8" w:rsidRDefault="000F0F48">
      <w:pPr>
        <w:pStyle w:val="list2"/>
      </w:pPr>
      <w:r>
        <w:t>i.</w:t>
      </w:r>
      <w:r>
        <w:tab/>
        <w:t>Public assembly.</w:t>
      </w:r>
    </w:p>
    <w:p w:rsidR="007968D8" w:rsidRDefault="000F0F48">
      <w:pPr>
        <w:pStyle w:val="list2"/>
      </w:pPr>
      <w:r>
        <w:t>j.</w:t>
      </w:r>
      <w:r>
        <w:tab/>
        <w:t>Railroad facilities.</w:t>
      </w:r>
    </w:p>
    <w:p w:rsidR="007968D8" w:rsidRDefault="000F0F48">
      <w:pPr>
        <w:pStyle w:val="list2"/>
      </w:pPr>
      <w:r>
        <w:t>k.</w:t>
      </w:r>
      <w:r>
        <w:tab/>
        <w:t>Religious assembly.</w:t>
      </w:r>
    </w:p>
    <w:p w:rsidR="007968D8" w:rsidRDefault="000F0F48">
      <w:pPr>
        <w:pStyle w:val="list2"/>
      </w:pPr>
      <w:r>
        <w:t>l.</w:t>
      </w:r>
      <w:r>
        <w:tab/>
        <w:t>Transportation terminals.</w:t>
      </w:r>
    </w:p>
    <w:p w:rsidR="007968D8" w:rsidRDefault="000F0F48">
      <w:pPr>
        <w:pStyle w:val="list1"/>
      </w:pPr>
      <w:r>
        <w:t>(2)</w:t>
      </w:r>
      <w:r>
        <w:tab/>
      </w:r>
      <w:r>
        <w:rPr>
          <w:rStyle w:val="ital"/>
        </w:rPr>
        <w:t>Commercial uses.</w:t>
      </w:r>
      <w:r>
        <w:t xml:space="preserve"> </w:t>
      </w:r>
    </w:p>
    <w:p w:rsidR="007968D8" w:rsidRDefault="000F0F48">
      <w:pPr>
        <w:pStyle w:val="list2"/>
      </w:pPr>
      <w:r>
        <w:t>a.</w:t>
      </w:r>
      <w:r>
        <w:tab/>
        <w:t>Agricultural sales and ser</w:t>
      </w:r>
      <w:r>
        <w:t>vices.</w:t>
      </w:r>
    </w:p>
    <w:p w:rsidR="007968D8" w:rsidRDefault="000F0F48">
      <w:pPr>
        <w:pStyle w:val="list2"/>
      </w:pPr>
      <w:r>
        <w:t>b.</w:t>
      </w:r>
      <w:r>
        <w:tab/>
        <w:t>Commercial recreation:</w:t>
      </w:r>
    </w:p>
    <w:p w:rsidR="007968D8" w:rsidRDefault="000F0F48">
      <w:pPr>
        <w:pStyle w:val="list3"/>
      </w:pPr>
      <w:r>
        <w:t>1.</w:t>
      </w:r>
      <w:r>
        <w:tab/>
        <w:t>Indoor sports and recreation.</w:t>
      </w:r>
    </w:p>
    <w:p w:rsidR="007968D8" w:rsidRDefault="000F0F48">
      <w:pPr>
        <w:pStyle w:val="list3"/>
      </w:pPr>
      <w:r>
        <w:t>2.</w:t>
      </w:r>
      <w:r>
        <w:tab/>
        <w:t>Indoor entertainment.</w:t>
      </w:r>
    </w:p>
    <w:p w:rsidR="007968D8" w:rsidRDefault="000F0F48">
      <w:pPr>
        <w:pStyle w:val="list3"/>
      </w:pPr>
      <w:r>
        <w:t>3.</w:t>
      </w:r>
      <w:r>
        <w:tab/>
        <w:t>Outdoor entertainment.</w:t>
      </w:r>
    </w:p>
    <w:p w:rsidR="007968D8" w:rsidRDefault="000F0F48">
      <w:pPr>
        <w:pStyle w:val="list2"/>
      </w:pPr>
      <w:r>
        <w:t>c.</w:t>
      </w:r>
      <w:r>
        <w:tab/>
        <w:t>Construction sales and services.</w:t>
      </w:r>
    </w:p>
    <w:p w:rsidR="007968D8" w:rsidRDefault="000F0F48">
      <w:pPr>
        <w:pStyle w:val="list2"/>
      </w:pPr>
      <w:r>
        <w:t>d.</w:t>
      </w:r>
      <w:r>
        <w:tab/>
        <w:t>Kennels.</w:t>
      </w:r>
    </w:p>
    <w:p w:rsidR="007968D8" w:rsidRDefault="000F0F48">
      <w:pPr>
        <w:pStyle w:val="list2"/>
      </w:pPr>
      <w:r>
        <w:t>e.</w:t>
      </w:r>
      <w:r>
        <w:tab/>
        <w:t>Laundry services.</w:t>
      </w:r>
    </w:p>
    <w:p w:rsidR="007968D8" w:rsidRDefault="000F0F48">
      <w:pPr>
        <w:pStyle w:val="list2"/>
      </w:pPr>
      <w:r>
        <w:lastRenderedPageBreak/>
        <w:t>f.</w:t>
      </w:r>
      <w:r>
        <w:tab/>
        <w:t>Parking facilities.</w:t>
      </w:r>
    </w:p>
    <w:p w:rsidR="007968D8" w:rsidRDefault="000F0F48">
      <w:pPr>
        <w:pStyle w:val="list2"/>
      </w:pPr>
      <w:r>
        <w:t>g.</w:t>
      </w:r>
      <w:r>
        <w:tab/>
        <w:t>Retail sales (general).</w:t>
      </w:r>
    </w:p>
    <w:p w:rsidR="007968D8" w:rsidRDefault="000F0F48">
      <w:pPr>
        <w:pStyle w:val="list2"/>
      </w:pPr>
      <w:r>
        <w:t>h.</w:t>
      </w:r>
      <w:r>
        <w:tab/>
        <w:t>Veterinary servic</w:t>
      </w:r>
      <w:r>
        <w:t>es.</w:t>
      </w:r>
    </w:p>
    <w:p w:rsidR="007968D8" w:rsidRDefault="000F0F48">
      <w:pPr>
        <w:pStyle w:val="list2"/>
      </w:pPr>
      <w:r>
        <w:t>i.</w:t>
      </w:r>
      <w:r>
        <w:tab/>
        <w:t>Visitor habitation (campground).</w:t>
      </w:r>
    </w:p>
    <w:p w:rsidR="007968D8" w:rsidRDefault="000F0F48">
      <w:pPr>
        <w:pStyle w:val="list1"/>
      </w:pPr>
      <w:r>
        <w:t>(3)</w:t>
      </w:r>
      <w:r>
        <w:tab/>
      </w:r>
      <w:r>
        <w:rPr>
          <w:rStyle w:val="ital"/>
        </w:rPr>
        <w:t>Industrial uses.</w:t>
      </w:r>
      <w:r>
        <w:t xml:space="preserve"> Warehousing and distribution (general warehousing and distribution). </w:t>
      </w:r>
    </w:p>
    <w:p w:rsidR="007968D8" w:rsidRDefault="000F0F48">
      <w:pPr>
        <w:pStyle w:val="historynote0"/>
      </w:pPr>
      <w:r>
        <w:t>(Ord. No. 394(2nd Ser.), § 1(11.15), 11-26-2007; Ord. No. 405(2nd Ser.) § 4, 4-27-2009)</w:t>
      </w:r>
    </w:p>
    <w:sectPr w:rsidR="007968D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F48" w:rsidRDefault="000F0F48">
      <w:pPr>
        <w:spacing w:after="0" w:line="240" w:lineRule="auto"/>
      </w:pPr>
      <w:r>
        <w:separator/>
      </w:r>
    </w:p>
  </w:endnote>
  <w:endnote w:type="continuationSeparator" w:id="0">
    <w:p w:rsidR="000F0F48" w:rsidRDefault="000F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8D8" w:rsidRDefault="000F0F48">
    <w:pPr>
      <w:pStyle w:val="Footer"/>
      <w:tabs>
        <w:tab w:val="center" w:pos="4820"/>
        <w:tab w:val="right" w:pos="9639"/>
      </w:tabs>
    </w:pPr>
    <w:r>
      <w:ptab w:relativeTo="margin" w:alignment="center" w:leader="none"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C6728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F48" w:rsidRDefault="000F0F48">
      <w:pPr>
        <w:spacing w:after="0" w:line="240" w:lineRule="auto"/>
      </w:pPr>
      <w:r>
        <w:separator/>
      </w:r>
    </w:p>
  </w:footnote>
  <w:footnote w:type="continuationSeparator" w:id="0">
    <w:p w:rsidR="000F0F48" w:rsidRDefault="000F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F0F48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E2"/>
    <w:rsid w:val="00020E83"/>
    <w:rsid w:val="000307EA"/>
    <w:rsid w:val="00074AE4"/>
    <w:rsid w:val="00075ECB"/>
    <w:rsid w:val="00090F00"/>
    <w:rsid w:val="000F0F48"/>
    <w:rsid w:val="00111098"/>
    <w:rsid w:val="00113BE7"/>
    <w:rsid w:val="0012647E"/>
    <w:rsid w:val="00140AA3"/>
    <w:rsid w:val="001626D8"/>
    <w:rsid w:val="00202E94"/>
    <w:rsid w:val="002E4A32"/>
    <w:rsid w:val="003511BB"/>
    <w:rsid w:val="00383AA3"/>
    <w:rsid w:val="00392F91"/>
    <w:rsid w:val="00407C49"/>
    <w:rsid w:val="004624C3"/>
    <w:rsid w:val="004F2014"/>
    <w:rsid w:val="004F6CB2"/>
    <w:rsid w:val="00521C38"/>
    <w:rsid w:val="00620813"/>
    <w:rsid w:val="006957EB"/>
    <w:rsid w:val="0072133F"/>
    <w:rsid w:val="00740B3F"/>
    <w:rsid w:val="00787514"/>
    <w:rsid w:val="00796377"/>
    <w:rsid w:val="007968D8"/>
    <w:rsid w:val="008329C3"/>
    <w:rsid w:val="0083775A"/>
    <w:rsid w:val="00893109"/>
    <w:rsid w:val="008F5E56"/>
    <w:rsid w:val="00986932"/>
    <w:rsid w:val="009F6605"/>
    <w:rsid w:val="00A94F55"/>
    <w:rsid w:val="00AF0901"/>
    <w:rsid w:val="00B239E2"/>
    <w:rsid w:val="00B62380"/>
    <w:rsid w:val="00B96465"/>
    <w:rsid w:val="00BE6AE8"/>
    <w:rsid w:val="00CF3863"/>
    <w:rsid w:val="00D1177C"/>
    <w:rsid w:val="00D16B6F"/>
    <w:rsid w:val="00D440B4"/>
    <w:rsid w:val="00D6354F"/>
    <w:rsid w:val="00E2049E"/>
    <w:rsid w:val="00E245CF"/>
    <w:rsid w:val="00E460BC"/>
    <w:rsid w:val="00EB4352"/>
    <w:rsid w:val="00EC58D9"/>
    <w:rsid w:val="00F15F1F"/>
    <w:rsid w:val="00FA1F55"/>
    <w:rsid w:val="00FB18A6"/>
    <w:rsid w:val="00FC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EE713-4EFD-4F7F-94B2-C9632177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F55"/>
  </w:style>
  <w:style w:type="paragraph" w:styleId="Heading1">
    <w:name w:val="heading 1"/>
    <w:basedOn w:val="Normal"/>
    <w:next w:val="Normal"/>
    <w:link w:val="Heading1Char"/>
    <w:uiPriority w:val="9"/>
    <w:qFormat/>
    <w:rsid w:val="0072133F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133F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33F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133F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133F"/>
    <w:pPr>
      <w:keepNext/>
      <w:keepLines/>
      <w:spacing w:before="200" w:after="0"/>
      <w:outlineLvl w:val="4"/>
    </w:pPr>
    <w:rPr>
      <w:rFonts w:ascii="Arial" w:eastAsiaTheme="majorEastAsia" w:hAnsi="Arial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2133F"/>
    <w:pPr>
      <w:keepNext/>
      <w:keepLines/>
      <w:spacing w:before="200" w:after="0"/>
      <w:outlineLvl w:val="5"/>
    </w:pPr>
    <w:rPr>
      <w:rFonts w:ascii="Arial" w:eastAsiaTheme="majorEastAsia" w:hAnsi="Arial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77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0">
    <w:name w:val="list0"/>
    <w:basedOn w:val="Normal"/>
    <w:qFormat/>
    <w:rsid w:val="009F6605"/>
    <w:pPr>
      <w:spacing w:after="120" w:line="240" w:lineRule="auto"/>
      <w:ind w:left="432" w:hanging="432"/>
      <w:jc w:val="both"/>
    </w:pPr>
    <w:rPr>
      <w:rFonts w:ascii="Arial" w:hAnsi="Arial" w:cs="Arial"/>
      <w:sz w:val="20"/>
      <w:szCs w:val="20"/>
    </w:rPr>
  </w:style>
  <w:style w:type="paragraph" w:customStyle="1" w:styleId="list1">
    <w:name w:val="list1"/>
    <w:basedOn w:val="list0"/>
    <w:qFormat/>
    <w:rsid w:val="004F2014"/>
    <w:pPr>
      <w:ind w:left="864"/>
    </w:pPr>
  </w:style>
  <w:style w:type="paragraph" w:customStyle="1" w:styleId="list2">
    <w:name w:val="list2"/>
    <w:basedOn w:val="list1"/>
    <w:qFormat/>
    <w:rsid w:val="004F2014"/>
    <w:pPr>
      <w:ind w:left="1296"/>
    </w:pPr>
  </w:style>
  <w:style w:type="paragraph" w:customStyle="1" w:styleId="list3">
    <w:name w:val="list3"/>
    <w:basedOn w:val="list2"/>
    <w:qFormat/>
    <w:rsid w:val="004F2014"/>
    <w:pPr>
      <w:ind w:left="1728"/>
    </w:pPr>
  </w:style>
  <w:style w:type="paragraph" w:customStyle="1" w:styleId="list4">
    <w:name w:val="list4"/>
    <w:basedOn w:val="list3"/>
    <w:qFormat/>
    <w:rsid w:val="004F2014"/>
    <w:pPr>
      <w:ind w:left="2160"/>
    </w:pPr>
  </w:style>
  <w:style w:type="paragraph" w:customStyle="1" w:styleId="list5">
    <w:name w:val="list5"/>
    <w:basedOn w:val="list4"/>
    <w:qFormat/>
    <w:rsid w:val="004F2014"/>
    <w:pPr>
      <w:ind w:left="2592"/>
    </w:pPr>
  </w:style>
  <w:style w:type="paragraph" w:customStyle="1" w:styleId="list6">
    <w:name w:val="list6"/>
    <w:basedOn w:val="list5"/>
    <w:qFormat/>
    <w:rsid w:val="004F2014"/>
    <w:pPr>
      <w:ind w:left="3024"/>
    </w:pPr>
  </w:style>
  <w:style w:type="paragraph" w:customStyle="1" w:styleId="list7">
    <w:name w:val="list7"/>
    <w:basedOn w:val="list6"/>
    <w:qFormat/>
    <w:rsid w:val="004F2014"/>
    <w:pPr>
      <w:ind w:left="3456"/>
    </w:pPr>
  </w:style>
  <w:style w:type="paragraph" w:customStyle="1" w:styleId="list8">
    <w:name w:val="list8"/>
    <w:basedOn w:val="list7"/>
    <w:qFormat/>
    <w:rsid w:val="004F2014"/>
    <w:pPr>
      <w:ind w:left="3888"/>
    </w:pPr>
  </w:style>
  <w:style w:type="paragraph" w:customStyle="1" w:styleId="p0">
    <w:name w:val="p0"/>
    <w:basedOn w:val="Normal"/>
    <w:qFormat/>
    <w:rsid w:val="009F6605"/>
    <w:pPr>
      <w:spacing w:after="120" w:line="240" w:lineRule="auto"/>
      <w:ind w:firstLine="432"/>
      <w:jc w:val="both"/>
    </w:pPr>
    <w:rPr>
      <w:rFonts w:ascii="Arial" w:hAnsi="Arial"/>
      <w:sz w:val="20"/>
    </w:rPr>
  </w:style>
  <w:style w:type="paragraph" w:customStyle="1" w:styleId="p1">
    <w:name w:val="p1"/>
    <w:basedOn w:val="p0"/>
    <w:qFormat/>
    <w:rsid w:val="00EC58D9"/>
    <w:pPr>
      <w:ind w:left="432"/>
    </w:pPr>
  </w:style>
  <w:style w:type="paragraph" w:customStyle="1" w:styleId="p2">
    <w:name w:val="p2"/>
    <w:basedOn w:val="p1"/>
    <w:qFormat/>
    <w:rsid w:val="00EC58D9"/>
    <w:pPr>
      <w:ind w:left="864"/>
    </w:pPr>
  </w:style>
  <w:style w:type="paragraph" w:customStyle="1" w:styleId="p3">
    <w:name w:val="p3"/>
    <w:basedOn w:val="p2"/>
    <w:qFormat/>
    <w:rsid w:val="00EC58D9"/>
    <w:pPr>
      <w:ind w:left="1296"/>
    </w:pPr>
  </w:style>
  <w:style w:type="paragraph" w:customStyle="1" w:styleId="p4">
    <w:name w:val="p4"/>
    <w:basedOn w:val="p3"/>
    <w:qFormat/>
    <w:rsid w:val="00EC58D9"/>
    <w:pPr>
      <w:ind w:left="1728"/>
    </w:pPr>
  </w:style>
  <w:style w:type="paragraph" w:customStyle="1" w:styleId="p5">
    <w:name w:val="p5"/>
    <w:basedOn w:val="p4"/>
    <w:qFormat/>
    <w:rsid w:val="00EC58D9"/>
    <w:pPr>
      <w:ind w:left="2160"/>
    </w:pPr>
  </w:style>
  <w:style w:type="paragraph" w:customStyle="1" w:styleId="p6">
    <w:name w:val="p6"/>
    <w:basedOn w:val="p5"/>
    <w:qFormat/>
    <w:rsid w:val="00EC58D9"/>
    <w:pPr>
      <w:ind w:left="2592"/>
    </w:pPr>
  </w:style>
  <w:style w:type="paragraph" w:customStyle="1" w:styleId="p7">
    <w:name w:val="p7"/>
    <w:basedOn w:val="p6"/>
    <w:qFormat/>
    <w:rsid w:val="00EC58D9"/>
    <w:pPr>
      <w:ind w:left="3024"/>
    </w:pPr>
  </w:style>
  <w:style w:type="paragraph" w:customStyle="1" w:styleId="p8">
    <w:name w:val="p8"/>
    <w:basedOn w:val="p7"/>
    <w:qFormat/>
    <w:rsid w:val="00EC58D9"/>
    <w:pPr>
      <w:ind w:left="3456"/>
    </w:pPr>
  </w:style>
  <w:style w:type="paragraph" w:customStyle="1" w:styleId="b0">
    <w:name w:val="b0"/>
    <w:basedOn w:val="Normal"/>
    <w:qFormat/>
    <w:rsid w:val="009F6605"/>
    <w:pPr>
      <w:spacing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b1">
    <w:name w:val="b1"/>
    <w:basedOn w:val="b0"/>
    <w:qFormat/>
    <w:rsid w:val="009F6605"/>
    <w:pPr>
      <w:ind w:left="432"/>
    </w:pPr>
  </w:style>
  <w:style w:type="paragraph" w:customStyle="1" w:styleId="b2">
    <w:name w:val="b2"/>
    <w:basedOn w:val="b1"/>
    <w:qFormat/>
    <w:rsid w:val="009F6605"/>
    <w:pPr>
      <w:ind w:left="864"/>
    </w:pPr>
  </w:style>
  <w:style w:type="paragraph" w:customStyle="1" w:styleId="b3">
    <w:name w:val="b3"/>
    <w:basedOn w:val="b2"/>
    <w:qFormat/>
    <w:rsid w:val="009F6605"/>
    <w:pPr>
      <w:ind w:left="1296"/>
    </w:pPr>
  </w:style>
  <w:style w:type="paragraph" w:customStyle="1" w:styleId="b4">
    <w:name w:val="b4"/>
    <w:basedOn w:val="b3"/>
    <w:qFormat/>
    <w:rsid w:val="004F2014"/>
    <w:pPr>
      <w:ind w:left="1728"/>
    </w:pPr>
  </w:style>
  <w:style w:type="paragraph" w:customStyle="1" w:styleId="b5">
    <w:name w:val="b5"/>
    <w:basedOn w:val="b4"/>
    <w:qFormat/>
    <w:rsid w:val="004F2014"/>
    <w:pPr>
      <w:ind w:left="2160"/>
    </w:pPr>
  </w:style>
  <w:style w:type="paragraph" w:customStyle="1" w:styleId="b6">
    <w:name w:val="b6"/>
    <w:basedOn w:val="b5"/>
    <w:qFormat/>
    <w:rsid w:val="004F2014"/>
    <w:pPr>
      <w:ind w:left="2592"/>
    </w:pPr>
  </w:style>
  <w:style w:type="paragraph" w:customStyle="1" w:styleId="b7">
    <w:name w:val="b7"/>
    <w:basedOn w:val="b6"/>
    <w:qFormat/>
    <w:rsid w:val="004F2014"/>
    <w:pPr>
      <w:ind w:left="3024"/>
    </w:pPr>
  </w:style>
  <w:style w:type="paragraph" w:customStyle="1" w:styleId="b8">
    <w:name w:val="b8"/>
    <w:basedOn w:val="b7"/>
    <w:qFormat/>
    <w:rsid w:val="004F2014"/>
    <w:pPr>
      <w:ind w:left="3456"/>
    </w:pPr>
  </w:style>
  <w:style w:type="paragraph" w:customStyle="1" w:styleId="h0">
    <w:name w:val="h0"/>
    <w:basedOn w:val="Normal"/>
    <w:qFormat/>
    <w:rsid w:val="0072133F"/>
    <w:pPr>
      <w:spacing w:line="240" w:lineRule="auto"/>
      <w:ind w:left="432" w:hanging="432"/>
    </w:pPr>
    <w:rPr>
      <w:rFonts w:ascii="Arial" w:hAnsi="Arial"/>
      <w:color w:val="808080" w:themeColor="background1" w:themeShade="80"/>
    </w:rPr>
  </w:style>
  <w:style w:type="paragraph" w:customStyle="1" w:styleId="h1">
    <w:name w:val="h1"/>
    <w:basedOn w:val="h0"/>
    <w:qFormat/>
    <w:rsid w:val="003511BB"/>
    <w:pPr>
      <w:ind w:left="864"/>
    </w:pPr>
  </w:style>
  <w:style w:type="paragraph" w:customStyle="1" w:styleId="h2">
    <w:name w:val="h2"/>
    <w:basedOn w:val="h1"/>
    <w:qFormat/>
    <w:rsid w:val="003511BB"/>
    <w:pPr>
      <w:ind w:left="1296"/>
    </w:pPr>
  </w:style>
  <w:style w:type="paragraph" w:customStyle="1" w:styleId="h3">
    <w:name w:val="h3"/>
    <w:basedOn w:val="h2"/>
    <w:qFormat/>
    <w:rsid w:val="003511BB"/>
    <w:pPr>
      <w:ind w:left="1728"/>
    </w:pPr>
  </w:style>
  <w:style w:type="paragraph" w:customStyle="1" w:styleId="h4">
    <w:name w:val="h4"/>
    <w:basedOn w:val="h3"/>
    <w:qFormat/>
    <w:rsid w:val="0072133F"/>
    <w:pPr>
      <w:ind w:left="2160"/>
    </w:pPr>
  </w:style>
  <w:style w:type="paragraph" w:customStyle="1" w:styleId="h5">
    <w:name w:val="h5"/>
    <w:basedOn w:val="h4"/>
    <w:qFormat/>
    <w:rsid w:val="003511BB"/>
    <w:pPr>
      <w:ind w:left="2592"/>
    </w:pPr>
  </w:style>
  <w:style w:type="paragraph" w:customStyle="1" w:styleId="h6">
    <w:name w:val="h6"/>
    <w:basedOn w:val="h5"/>
    <w:qFormat/>
    <w:rsid w:val="003511BB"/>
    <w:pPr>
      <w:ind w:left="3024"/>
    </w:pPr>
  </w:style>
  <w:style w:type="paragraph" w:customStyle="1" w:styleId="h7">
    <w:name w:val="h7"/>
    <w:basedOn w:val="h6"/>
    <w:qFormat/>
    <w:rsid w:val="003511BB"/>
    <w:pPr>
      <w:ind w:left="3456"/>
    </w:pPr>
  </w:style>
  <w:style w:type="paragraph" w:customStyle="1" w:styleId="h8">
    <w:name w:val="h8"/>
    <w:basedOn w:val="h7"/>
    <w:qFormat/>
    <w:rsid w:val="003511BB"/>
    <w:pPr>
      <w:ind w:left="3888"/>
    </w:pPr>
  </w:style>
  <w:style w:type="paragraph" w:customStyle="1" w:styleId="seclink">
    <w:name w:val="seclink"/>
    <w:basedOn w:val="Normal"/>
    <w:qFormat/>
    <w:rsid w:val="001626D8"/>
    <w:pPr>
      <w:spacing w:after="120" w:line="240" w:lineRule="auto"/>
    </w:pPr>
    <w:rPr>
      <w:rFonts w:ascii="Arial" w:hAnsi="Arial"/>
      <w:color w:val="0000FF"/>
      <w:sz w:val="20"/>
    </w:rPr>
  </w:style>
  <w:style w:type="character" w:styleId="Hyperlink">
    <w:name w:val="Hyperlink"/>
    <w:basedOn w:val="DefaultParagraphFont"/>
    <w:uiPriority w:val="99"/>
    <w:unhideWhenUsed/>
    <w:qFormat/>
    <w:rsid w:val="00E245CF"/>
    <w:rPr>
      <w:rFonts w:ascii="Arial" w:hAnsi="Arial"/>
      <w:color w:val="0000FF" w:themeColor="hyperlink"/>
      <w:sz w:val="20"/>
      <w:u w:val="single"/>
    </w:rPr>
  </w:style>
  <w:style w:type="paragraph" w:customStyle="1" w:styleId="historynote">
    <w:name w:val="historynote"/>
    <w:basedOn w:val="Normal"/>
    <w:qFormat/>
    <w:rsid w:val="006957EB"/>
    <w:pPr>
      <w:tabs>
        <w:tab w:val="right" w:pos="9180"/>
      </w:tabs>
      <w:spacing w:after="120" w:line="240" w:lineRule="auto"/>
      <w:ind w:left="432"/>
    </w:pPr>
    <w:rPr>
      <w:rFonts w:ascii="Arial" w:hAnsi="Arial"/>
      <w:color w:val="7F7F7F" w:themeColor="text1" w:themeTint="80"/>
      <w:sz w:val="20"/>
    </w:rPr>
  </w:style>
  <w:style w:type="paragraph" w:customStyle="1" w:styleId="bc0">
    <w:name w:val="bc0"/>
    <w:basedOn w:val="b0"/>
    <w:qFormat/>
    <w:rsid w:val="00893109"/>
    <w:pPr>
      <w:spacing w:after="120"/>
      <w:jc w:val="center"/>
    </w:pPr>
  </w:style>
  <w:style w:type="paragraph" w:customStyle="1" w:styleId="sec">
    <w:name w:val="sec"/>
    <w:basedOn w:val="Normal"/>
    <w:qFormat/>
    <w:rsid w:val="00E2049E"/>
    <w:pPr>
      <w:keepNext/>
      <w:spacing w:before="360"/>
    </w:pPr>
    <w:rPr>
      <w:rFonts w:ascii="Arial" w:hAnsi="Arial"/>
      <w:b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72133F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133F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33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2133F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2133F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72133F"/>
    <w:rPr>
      <w:rFonts w:ascii="Arial" w:eastAsiaTheme="majorEastAsia" w:hAnsi="Arial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8377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7213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33F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133F"/>
    <w:pPr>
      <w:numPr>
        <w:ilvl w:val="1"/>
      </w:numPr>
    </w:pPr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133F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customStyle="1" w:styleId="r0">
    <w:name w:val="r0"/>
    <w:basedOn w:val="Normal"/>
    <w:qFormat/>
    <w:rsid w:val="0012647E"/>
    <w:p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listml0">
    <w:name w:val="listml0"/>
    <w:basedOn w:val="list0"/>
    <w:qFormat/>
    <w:rsid w:val="00AF0901"/>
    <w:pPr>
      <w:tabs>
        <w:tab w:val="left" w:pos="432"/>
        <w:tab w:val="left" w:pos="864"/>
      </w:tabs>
      <w:ind w:left="864" w:hanging="864"/>
    </w:pPr>
  </w:style>
  <w:style w:type="paragraph" w:customStyle="1" w:styleId="listml1">
    <w:name w:val="listml1"/>
    <w:basedOn w:val="list1"/>
    <w:qFormat/>
    <w:rsid w:val="008329C3"/>
    <w:pPr>
      <w:tabs>
        <w:tab w:val="left" w:pos="864"/>
        <w:tab w:val="left" w:pos="1296"/>
      </w:tabs>
      <w:ind w:left="1296" w:hanging="864"/>
    </w:pPr>
  </w:style>
  <w:style w:type="paragraph" w:customStyle="1" w:styleId="listml2">
    <w:name w:val="listml2"/>
    <w:basedOn w:val="list2"/>
    <w:qFormat/>
    <w:rsid w:val="00FA1F55"/>
    <w:pPr>
      <w:tabs>
        <w:tab w:val="left" w:pos="1296"/>
        <w:tab w:val="left" w:pos="1728"/>
      </w:tabs>
      <w:ind w:left="1728" w:hanging="864"/>
    </w:pPr>
  </w:style>
  <w:style w:type="paragraph" w:customStyle="1" w:styleId="listml3">
    <w:name w:val="listml3"/>
    <w:basedOn w:val="list3"/>
    <w:qFormat/>
    <w:rsid w:val="00AF0901"/>
    <w:pPr>
      <w:tabs>
        <w:tab w:val="left" w:pos="1728"/>
        <w:tab w:val="left" w:pos="2160"/>
      </w:tabs>
      <w:ind w:left="2160" w:hanging="864"/>
    </w:pPr>
  </w:style>
  <w:style w:type="paragraph" w:customStyle="1" w:styleId="listml4">
    <w:name w:val="listml4"/>
    <w:basedOn w:val="list4"/>
    <w:qFormat/>
    <w:rsid w:val="00FA1F55"/>
    <w:pPr>
      <w:tabs>
        <w:tab w:val="left" w:pos="2160"/>
        <w:tab w:val="left" w:pos="2592"/>
      </w:tabs>
      <w:ind w:left="2592" w:hanging="864"/>
    </w:pPr>
  </w:style>
  <w:style w:type="paragraph" w:customStyle="1" w:styleId="listml5">
    <w:name w:val="listml5"/>
    <w:basedOn w:val="list5"/>
    <w:qFormat/>
    <w:rsid w:val="00796377"/>
    <w:pPr>
      <w:tabs>
        <w:tab w:val="left" w:pos="2592"/>
        <w:tab w:val="left" w:pos="3024"/>
      </w:tabs>
      <w:ind w:left="3024" w:hanging="864"/>
    </w:pPr>
  </w:style>
  <w:style w:type="paragraph" w:customStyle="1" w:styleId="listml6">
    <w:name w:val="listml6"/>
    <w:basedOn w:val="list6"/>
    <w:qFormat/>
    <w:rsid w:val="00B62380"/>
    <w:pPr>
      <w:tabs>
        <w:tab w:val="left" w:pos="3024"/>
        <w:tab w:val="left" w:pos="3456"/>
      </w:tabs>
      <w:ind w:left="3456" w:hanging="864"/>
    </w:pPr>
  </w:style>
  <w:style w:type="paragraph" w:customStyle="1" w:styleId="listml7">
    <w:name w:val="listml7"/>
    <w:basedOn w:val="list7"/>
    <w:qFormat/>
    <w:rsid w:val="002E4A32"/>
    <w:pPr>
      <w:tabs>
        <w:tab w:val="left" w:pos="3456"/>
        <w:tab w:val="left" w:pos="3888"/>
      </w:tabs>
      <w:ind w:left="3888" w:hanging="864"/>
    </w:pPr>
  </w:style>
  <w:style w:type="paragraph" w:customStyle="1" w:styleId="listml8">
    <w:name w:val="listml8"/>
    <w:basedOn w:val="list8"/>
    <w:qFormat/>
    <w:rsid w:val="002E4A32"/>
    <w:pPr>
      <w:tabs>
        <w:tab w:val="left" w:pos="3888"/>
        <w:tab w:val="left" w:pos="4320"/>
      </w:tabs>
      <w:ind w:left="4320" w:hanging="864"/>
    </w:pPr>
  </w:style>
  <w:style w:type="paragraph" w:customStyle="1" w:styleId="b18q">
    <w:name w:val="b1_8q"/>
    <w:basedOn w:val="b1"/>
    <w:qFormat/>
    <w:rsid w:val="00620813"/>
    <w:pPr>
      <w:spacing w:after="160"/>
    </w:pPr>
    <w:rPr>
      <w:sz w:val="16"/>
    </w:rPr>
  </w:style>
  <w:style w:type="paragraph" w:customStyle="1" w:styleId="refmanualfn">
    <w:name w:val="refmanualfn"/>
    <w:basedOn w:val="historynote"/>
    <w:qFormat/>
    <w:rsid w:val="00D6354F"/>
    <w:pPr>
      <w:ind w:left="0"/>
    </w:pPr>
  </w:style>
  <w:style w:type="paragraph" w:customStyle="1" w:styleId="refeditorfn">
    <w:name w:val="refeditorfn"/>
    <w:basedOn w:val="historynote"/>
    <w:qFormat/>
    <w:rsid w:val="00D6354F"/>
    <w:pPr>
      <w:ind w:left="0"/>
    </w:pPr>
  </w:style>
  <w:style w:type="paragraph" w:customStyle="1" w:styleId="refgenericfn">
    <w:name w:val="refgenericfn"/>
    <w:basedOn w:val="historynote"/>
    <w:qFormat/>
    <w:rsid w:val="00D6354F"/>
    <w:pPr>
      <w:ind w:left="0"/>
    </w:pPr>
  </w:style>
  <w:style w:type="paragraph" w:customStyle="1" w:styleId="refcharterfn">
    <w:name w:val="refcharterfn"/>
    <w:basedOn w:val="historynote"/>
    <w:qFormat/>
    <w:rsid w:val="00D6354F"/>
    <w:pPr>
      <w:ind w:left="0"/>
    </w:pPr>
  </w:style>
  <w:style w:type="paragraph" w:customStyle="1" w:styleId="refcrossfn">
    <w:name w:val="refcrossfn"/>
    <w:basedOn w:val="historynote"/>
    <w:qFormat/>
    <w:rsid w:val="00D6354F"/>
    <w:pPr>
      <w:ind w:left="0"/>
    </w:pPr>
  </w:style>
  <w:style w:type="paragraph" w:customStyle="1" w:styleId="refstateconstfn">
    <w:name w:val="refstateconstfn"/>
    <w:basedOn w:val="historynote"/>
    <w:qFormat/>
    <w:rsid w:val="00D6354F"/>
    <w:pPr>
      <w:ind w:left="0"/>
    </w:pPr>
  </w:style>
  <w:style w:type="paragraph" w:customStyle="1" w:styleId="refcaselawfn">
    <w:name w:val="refcaselawfn"/>
    <w:basedOn w:val="historynote"/>
    <w:qFormat/>
    <w:rsid w:val="00D6354F"/>
    <w:pPr>
      <w:ind w:left="0"/>
    </w:pPr>
  </w:style>
  <w:style w:type="paragraph" w:customStyle="1" w:styleId="refcaselawanno">
    <w:name w:val="refcaselawanno"/>
    <w:basedOn w:val="historynote"/>
    <w:qFormat/>
    <w:rsid w:val="00D6354F"/>
    <w:pPr>
      <w:ind w:left="0"/>
    </w:pPr>
  </w:style>
  <w:style w:type="paragraph" w:customStyle="1" w:styleId="refnotefn">
    <w:name w:val="refnotefn"/>
    <w:basedOn w:val="historynote"/>
    <w:qFormat/>
    <w:rsid w:val="00D6354F"/>
    <w:pPr>
      <w:ind w:left="0"/>
    </w:pPr>
  </w:style>
  <w:style w:type="paragraph" w:customStyle="1" w:styleId="refstatelawfn">
    <w:name w:val="refstatelawfn"/>
    <w:basedOn w:val="historynote"/>
    <w:qFormat/>
    <w:rsid w:val="00D6354F"/>
    <w:pPr>
      <w:ind w:left="0"/>
    </w:pPr>
  </w:style>
  <w:style w:type="paragraph" w:customStyle="1" w:styleId="subsec1">
    <w:name w:val="subsec1"/>
    <w:basedOn w:val="sec"/>
    <w:qFormat/>
    <w:rsid w:val="00D440B4"/>
    <w:pPr>
      <w:spacing w:before="240"/>
    </w:pPr>
    <w:rPr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2133F"/>
    <w:rPr>
      <w:color w:val="800080"/>
      <w:u w:val="single"/>
    </w:rPr>
  </w:style>
  <w:style w:type="paragraph" w:customStyle="1" w:styleId="bkmk">
    <w:name w:val="bkmk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incr2">
    <w:name w:val="incr2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tent3">
    <w:name w:val="content3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incr0">
    <w:name w:val="incr0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tent1">
    <w:name w:val="content1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incr1">
    <w:name w:val="incr1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tent2">
    <w:name w:val="content2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refnote">
    <w:name w:val="refnote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02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E94"/>
  </w:style>
  <w:style w:type="paragraph" w:styleId="Footer">
    <w:name w:val="footer"/>
    <w:basedOn w:val="Normal"/>
    <w:link w:val="FooterChar"/>
    <w:uiPriority w:val="99"/>
    <w:unhideWhenUsed/>
    <w:rsid w:val="00202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E94"/>
  </w:style>
  <w:style w:type="paragraph" w:customStyle="1" w:styleId="hg0">
    <w:name w:val="hg0"/>
    <w:qFormat/>
    <w:rsid w:val="00986932"/>
    <w:pPr>
      <w:spacing w:after="120" w:line="240" w:lineRule="auto"/>
      <w:ind w:left="432" w:hanging="432"/>
    </w:pPr>
    <w:rPr>
      <w:rFonts w:ascii="Arial" w:hAnsi="Arial"/>
      <w:sz w:val="20"/>
    </w:rPr>
  </w:style>
  <w:style w:type="paragraph" w:customStyle="1" w:styleId="hg1">
    <w:name w:val="hg1"/>
    <w:basedOn w:val="hg0"/>
    <w:qFormat/>
    <w:rsid w:val="00986932"/>
    <w:pPr>
      <w:ind w:left="864"/>
    </w:pPr>
  </w:style>
  <w:style w:type="paragraph" w:customStyle="1" w:styleId="hg2">
    <w:name w:val="hg2"/>
    <w:basedOn w:val="hg1"/>
    <w:qFormat/>
    <w:rsid w:val="00986932"/>
    <w:pPr>
      <w:ind w:left="1296"/>
    </w:pPr>
  </w:style>
  <w:style w:type="paragraph" w:customStyle="1" w:styleId="hg3">
    <w:name w:val="hg3"/>
    <w:basedOn w:val="hg2"/>
    <w:qFormat/>
    <w:rsid w:val="00986932"/>
    <w:pPr>
      <w:ind w:left="1728"/>
    </w:pPr>
  </w:style>
  <w:style w:type="paragraph" w:customStyle="1" w:styleId="hg4">
    <w:name w:val="hg4"/>
    <w:basedOn w:val="hg3"/>
    <w:qFormat/>
    <w:rsid w:val="00986932"/>
    <w:pPr>
      <w:ind w:left="2160"/>
    </w:pPr>
  </w:style>
  <w:style w:type="paragraph" w:customStyle="1" w:styleId="hg5">
    <w:name w:val="hg5"/>
    <w:basedOn w:val="hg4"/>
    <w:qFormat/>
    <w:rsid w:val="00986932"/>
    <w:pPr>
      <w:ind w:left="2592"/>
    </w:pPr>
  </w:style>
  <w:style w:type="paragraph" w:customStyle="1" w:styleId="hg6">
    <w:name w:val="hg6"/>
    <w:basedOn w:val="hg5"/>
    <w:qFormat/>
    <w:rsid w:val="00986932"/>
    <w:pPr>
      <w:ind w:left="3024"/>
    </w:pPr>
  </w:style>
  <w:style w:type="paragraph" w:customStyle="1" w:styleId="hg7">
    <w:name w:val="hg7"/>
    <w:basedOn w:val="hg6"/>
    <w:qFormat/>
    <w:rsid w:val="00986932"/>
    <w:pPr>
      <w:ind w:left="3456"/>
    </w:pPr>
  </w:style>
  <w:style w:type="character" w:customStyle="1" w:styleId="ital">
    <w:name w:val="ital"/>
    <w:basedOn w:val="DefaultParagraphFont"/>
  </w:style>
  <w:style w:type="paragraph" w:customStyle="1" w:styleId="incr3">
    <w:name w:val="incr3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tent4">
    <w:name w:val="content4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historynote0">
    <w:name w:val="historynote0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59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Lillibridge</dc:creator>
  <cp:lastModifiedBy>Jonathan Kane</cp:lastModifiedBy>
  <cp:revision>2</cp:revision>
  <cp:lastPrinted>2015-05-10T01:09:00Z</cp:lastPrinted>
  <dcterms:created xsi:type="dcterms:W3CDTF">2015-07-15T15:00:00Z</dcterms:created>
  <dcterms:modified xsi:type="dcterms:W3CDTF">2015-07-15T15:00:00Z</dcterms:modified>
</cp:coreProperties>
</file>